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49" w:rsidRDefault="00C16549">
      <w:pPr>
        <w:pStyle w:val="Tijeloteksta"/>
      </w:pPr>
      <w:r>
        <w:t>PREGLED ELEMENATA PLANOVA ZAŠTITE OD POŽARA GRADOVA/OPĆINA KOJI SE REDOVITO MORAJU AŽURIRATI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rPr>
          <w:sz w:val="20"/>
        </w:rPr>
      </w:pP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Središnje postrojbe dobrovoljnih vatrogasnih društava s područja gradova i općina kao svoje područje djelovanja i područje odgovornosti, sukladno planu zaštite od požara, imaju područje čitave jedinice lokalne samouprave.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U planovima zaštite od požara Vaših gradova i općina moraju se redovito ažurirati odnosno izraditi sljedeći elementi potrebni za vatrogasnu intervenciju: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1.  </w:t>
      </w:r>
      <w:r>
        <w:rPr>
          <w:b/>
          <w:bCs/>
        </w:rPr>
        <w:t xml:space="preserve">Kartice vodiča za svako naselje </w:t>
      </w:r>
      <w:r>
        <w:t>koje središnja postrojba pokriva, s ucrtanim prometnim sustavom i nazivima ulica te opisanim najkraćim putem - pravcem kretanja od spremišta do toga naselja.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2. </w:t>
      </w:r>
      <w:r>
        <w:rPr>
          <w:b/>
          <w:bCs/>
        </w:rPr>
        <w:t xml:space="preserve">Tlocrtni položaj podzemne i nadzemne </w:t>
      </w:r>
      <w:r>
        <w:t xml:space="preserve">hidrantske </w:t>
      </w:r>
      <w:r>
        <w:rPr>
          <w:b/>
          <w:bCs/>
        </w:rPr>
        <w:t xml:space="preserve">mreže </w:t>
      </w:r>
      <w:r>
        <w:t>po ulicama u naselju.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572626" w:rsidRDefault="00572626" w:rsidP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3. </w:t>
      </w:r>
      <w:r>
        <w:rPr>
          <w:b/>
          <w:bCs/>
        </w:rPr>
        <w:t xml:space="preserve">Telefonski brojevi dužnosnika vatrogasnih organizacija </w:t>
      </w:r>
      <w:r>
        <w:t>na području grada/općinem s obzirom na potrebu kontaktiranja istih prigodom svake vatrogasne intervencije.</w:t>
      </w:r>
    </w:p>
    <w:p w:rsidR="00572626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  <w:r>
        <w:t>4</w:t>
      </w:r>
      <w:r w:rsidR="00C16549">
        <w:t xml:space="preserve">. </w:t>
      </w:r>
      <w:r w:rsidR="00C16549">
        <w:rPr>
          <w:b/>
          <w:bCs/>
        </w:rPr>
        <w:t xml:space="preserve">Telefonski brojevi dežurnih službi </w:t>
      </w:r>
      <w:r w:rsidR="00C16549">
        <w:t>koje se prema potrebi uključuju u vatrogasnu intervenciju na područje grada odnosno općine: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  <w:r>
        <w:t>- distributer električne energije - dežurna služba/broj telefona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  <w:r>
        <w:t>- distributer plina - dežurna služba/broj telefona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  <w:r>
        <w:t>- distributer vode - dežurna služba/broj telefona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  <w:r>
        <w:t>- nositelj telekomunikacijskog sustava - broj telefona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- prometna policija (za osiguranje mjesta događaja)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5</w:t>
      </w:r>
      <w:r w:rsidR="00C16549">
        <w:t xml:space="preserve">. </w:t>
      </w:r>
      <w:r w:rsidR="00C16549">
        <w:rPr>
          <w:b/>
          <w:bCs/>
        </w:rPr>
        <w:t xml:space="preserve">Telefonski brojevi građevinskih ili komunalnih poduzeća </w:t>
      </w:r>
      <w:r w:rsidR="00C16549">
        <w:t>za slučaj potrebe korištenja građevinske mehanizacije u raščišćavanju terena, izrade prosjeka kod vatrogasnih intervencija ili kod elementarnih nepogoda.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6</w:t>
      </w:r>
      <w:r w:rsidR="00C16549">
        <w:t xml:space="preserve">. </w:t>
      </w:r>
      <w:r w:rsidR="00C16549">
        <w:rPr>
          <w:b/>
          <w:bCs/>
        </w:rPr>
        <w:t xml:space="preserve">Telefonski brojevi domova zdravlja za pružanje prve medicinske   pomoći </w:t>
      </w:r>
      <w:r w:rsidR="00C16549">
        <w:t>u slučaju da u intervenciji ima ozljeđenih osoba ili prijeti opasnost za ozljeđivanje osoba odnosno vatrogasaca.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7</w:t>
      </w:r>
      <w:r w:rsidR="00C16549">
        <w:t xml:space="preserve">.  </w:t>
      </w:r>
      <w:r w:rsidR="00C16549">
        <w:rPr>
          <w:b/>
          <w:bCs/>
        </w:rPr>
        <w:t xml:space="preserve">Telefonski brojevi uslužnih službi odnosno tvrtki </w:t>
      </w:r>
      <w:r w:rsidR="00C16549">
        <w:t>te odgovornih osoba za opskrbu hranom i napitcima, a u slučaju kada bi akcija gašenja i spašavanja dulje trajala.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8</w:t>
      </w:r>
      <w:r w:rsidR="00C16549">
        <w:t xml:space="preserve">.  </w:t>
      </w:r>
      <w:r w:rsidR="00C16549">
        <w:rPr>
          <w:b/>
          <w:bCs/>
        </w:rPr>
        <w:t xml:space="preserve">Načini zamjene vatrogasnih postrojbi s novim postrojbama </w:t>
      </w:r>
      <w:r w:rsidR="00C16549">
        <w:t>u gašenju požara većeg opsega ili požara duljeg trajanja (više od 4 sata).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9</w:t>
      </w:r>
      <w:r w:rsidR="00C16549">
        <w:t xml:space="preserve">.  </w:t>
      </w:r>
      <w:r w:rsidR="00C16549">
        <w:rPr>
          <w:b/>
          <w:bCs/>
        </w:rPr>
        <w:t xml:space="preserve">Pregled vrsta vatrogasnih intervencija </w:t>
      </w:r>
      <w:r w:rsidR="00C16549">
        <w:t>kada se o nastalom događaju upoznaju gradski odnosno općinski čelnici (s popisom imena i prezimena te telefonskih brojeva).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10</w:t>
      </w:r>
      <w:r w:rsidR="00C16549">
        <w:t xml:space="preserve">.   </w:t>
      </w:r>
      <w:r w:rsidR="00C16549">
        <w:rPr>
          <w:b/>
          <w:bCs/>
        </w:rPr>
        <w:t xml:space="preserve">Nazivi građevina-tvrtki </w:t>
      </w:r>
      <w:r w:rsidR="00C16549">
        <w:t>ili otvorenog prostora na kojima se može očekivati požar većih razmjera.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572626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11</w:t>
      </w:r>
      <w:r w:rsidR="00C16549">
        <w:t xml:space="preserve">. </w:t>
      </w:r>
      <w:r w:rsidR="00C16549">
        <w:rPr>
          <w:b/>
          <w:bCs/>
        </w:rPr>
        <w:t xml:space="preserve">Nazivi građevina-tvrtki </w:t>
      </w:r>
      <w:r w:rsidR="00C16549">
        <w:t>koji koriste radioaktivne, eksplozivne, otrovne i druge opasne tvari.</w:t>
      </w:r>
    </w:p>
    <w:p w:rsidR="00C16549" w:rsidRDefault="00C1654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C16549" w:rsidRDefault="00C16549">
      <w:pPr>
        <w:ind w:firstLine="540"/>
        <w:jc w:val="both"/>
      </w:pPr>
      <w:r>
        <w:t xml:space="preserve">11.  </w:t>
      </w:r>
      <w:r>
        <w:rPr>
          <w:b/>
          <w:bCs/>
        </w:rPr>
        <w:t xml:space="preserve">Ostali elementi </w:t>
      </w:r>
      <w:r>
        <w:t>plana zaštite od požara specifični za pojedino područje.</w:t>
      </w:r>
    </w:p>
    <w:sectPr w:rsidR="00C16549" w:rsidSect="00572626">
      <w:pgSz w:w="11906" w:h="16838"/>
      <w:pgMar w:top="993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noPunctuationKerning/>
  <w:characterSpacingControl w:val="doNotCompress"/>
  <w:compat/>
  <w:rsids>
    <w:rsidRoot w:val="00572626"/>
    <w:rsid w:val="00572626"/>
    <w:rsid w:val="00C16549"/>
    <w:rsid w:val="00F9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shd w:val="clear" w:color="auto" w:fill="FFFFFF"/>
      <w:autoSpaceDE w:val="0"/>
      <w:autoSpaceDN w:val="0"/>
      <w:adjustRightInd w:val="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PREGLED ELEMENATA PLANOVA ZAŠTITE OD POŽARA GRADOVA/OPĆINA KOJI SE REDOVITO MORAJU AŽURIRATI</vt:lpstr>
      <vt:lpstr>PREGLED ELEMENATA PLANOVA ZAŠTITE OD POŽARA GRADOVA/OPĆINA KOJI SE REDOVITO MORAJU AŽURIRATI</vt:lpstr>
    </vt:vector>
  </TitlesOfParts>
  <Company>Vatrogasna zajednica Varaždinske županije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PREGLED ELEMENATA PLANOVA ZAŠTITE OD POŽARA GRADOVA/OPĆINA KOJI SE REDOVITO MORAJU AŽURIRATI</dc:title>
  <dc:creator>Stjepan Kovaček</dc:creator>
  <cp:lastModifiedBy>sade</cp:lastModifiedBy>
  <cp:revision>2</cp:revision>
  <dcterms:created xsi:type="dcterms:W3CDTF">2015-10-20T06:51:00Z</dcterms:created>
  <dcterms:modified xsi:type="dcterms:W3CDTF">2015-10-20T06:51:00Z</dcterms:modified>
</cp:coreProperties>
</file>